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DBC" w:rsidRDefault="00373DBC" w:rsidP="00373DB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02352" wp14:editId="6D47D05C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3DBC" w:rsidRDefault="00373DBC" w:rsidP="00373DBC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02352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3DBC" w:rsidRDefault="00373DBC" w:rsidP="00373DBC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373DBC" w:rsidRDefault="00373DBC" w:rsidP="00373DBC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71155E0" wp14:editId="6F186756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3DBC" w:rsidRDefault="00373DBC" w:rsidP="00373DBC"/>
    <w:p w:rsidR="00373DBC" w:rsidRDefault="00373DBC" w:rsidP="00373DBC"/>
    <w:p w:rsidR="00373DBC" w:rsidRDefault="00373DBC" w:rsidP="00373DBC"/>
    <w:p w:rsidR="00373DBC" w:rsidRDefault="00373DBC" w:rsidP="00373DBC"/>
    <w:p w:rsidR="00373DBC" w:rsidRDefault="00373DBC" w:rsidP="00373DBC"/>
    <w:p w:rsidR="00373DBC" w:rsidRDefault="00373DBC" w:rsidP="00373DBC"/>
    <w:p w:rsidR="00373DBC" w:rsidRPr="00340702" w:rsidRDefault="00373DBC" w:rsidP="00373DBC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373DBC" w:rsidRPr="00340702" w:rsidRDefault="00373DBC" w:rsidP="00373DBC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373DBC" w:rsidRPr="00D7642A" w:rsidRDefault="00373DBC" w:rsidP="00373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lang w:eastAsia="fr-FR"/>
        </w:rPr>
      </w:pPr>
      <w:r w:rsidRPr="00FE51D7">
        <w:rPr>
          <w:rFonts w:ascii="Arial" w:eastAsia="Times New Roman" w:hAnsi="Arial" w:cs="Arial"/>
          <w:b/>
          <w:snapToGrid w:val="0"/>
          <w:sz w:val="28"/>
          <w:lang w:eastAsia="fr-FR"/>
        </w:rPr>
        <w:t xml:space="preserve">MARCHE N° </w:t>
      </w:r>
      <w:r>
        <w:rPr>
          <w:rFonts w:ascii="Arial" w:eastAsia="Times New Roman" w:hAnsi="Arial" w:cs="Arial"/>
          <w:b/>
          <w:snapToGrid w:val="0"/>
          <w:sz w:val="28"/>
          <w:lang w:eastAsia="fr-FR"/>
        </w:rPr>
        <w:t>25 60</w:t>
      </w:r>
      <w:r w:rsidRPr="00D7642A">
        <w:rPr>
          <w:rFonts w:ascii="Arial" w:eastAsia="Times New Roman" w:hAnsi="Arial" w:cs="Arial"/>
          <w:b/>
          <w:snapToGrid w:val="0"/>
          <w:sz w:val="28"/>
          <w:lang w:eastAsia="fr-FR"/>
        </w:rPr>
        <w:t>-00</w:t>
      </w:r>
    </w:p>
    <w:p w:rsidR="00373DBC" w:rsidRPr="00373DBC" w:rsidRDefault="00373DBC" w:rsidP="00373DBC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atLeast"/>
        <w:jc w:val="center"/>
        <w:rPr>
          <w:rFonts w:ascii="Arial" w:hAnsi="Arial"/>
          <w:b/>
          <w:color w:val="auto"/>
          <w:sz w:val="28"/>
          <w:lang w:val="fr-FR"/>
        </w:rPr>
      </w:pPr>
      <w:r w:rsidRPr="00373DBC">
        <w:rPr>
          <w:rFonts w:ascii="Arial" w:hAnsi="Arial"/>
          <w:b/>
          <w:color w:val="auto"/>
          <w:sz w:val="28"/>
          <w:lang w:val="fr-FR"/>
        </w:rPr>
        <w:t>Entretien et nettoyage des locaux administratifs de la Direction territoriale des Antilles 246, section Grand-Camp – 97 139 LES ABYMES –GUADELOUPE</w:t>
      </w:r>
    </w:p>
    <w:p w:rsidR="00373DBC" w:rsidRDefault="00373DBC" w:rsidP="00373DBC">
      <w:pPr>
        <w:jc w:val="center"/>
        <w:rPr>
          <w:b/>
          <w:sz w:val="40"/>
          <w:szCs w:val="40"/>
        </w:rPr>
      </w:pPr>
    </w:p>
    <w:p w:rsidR="00373DBC" w:rsidRPr="00A276F2" w:rsidRDefault="00373DBC" w:rsidP="00373DBC">
      <w:pPr>
        <w:jc w:val="center"/>
        <w:rPr>
          <w:b/>
          <w:sz w:val="40"/>
          <w:szCs w:val="40"/>
        </w:rPr>
      </w:pPr>
      <w:r w:rsidRPr="00A276F2">
        <w:rPr>
          <w:b/>
          <w:sz w:val="40"/>
          <w:szCs w:val="40"/>
        </w:rPr>
        <w:t xml:space="preserve">CADRE DE REPONSE TECHNIQUE </w:t>
      </w:r>
    </w:p>
    <w:p w:rsidR="00373DBC" w:rsidRDefault="00373DBC" w:rsidP="00373DBC"/>
    <w:p w:rsidR="00373DBC" w:rsidRDefault="00373DBC" w:rsidP="00373DBC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373DBC" w:rsidRDefault="00373DBC" w:rsidP="00373DBC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373DBC" w:rsidRPr="00505A97" w:rsidRDefault="00373DBC" w:rsidP="00373DBC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505A97">
        <w:rPr>
          <w:b/>
          <w:color w:val="C00000"/>
        </w:rPr>
        <w:t>La réponse à chaque question ne peut excéder une vingtaine de lignes.</w:t>
      </w:r>
    </w:p>
    <w:p w:rsidR="00373DBC" w:rsidRDefault="00373DBC" w:rsidP="00373DBC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373DBC" w:rsidRPr="009449BB" w:rsidTr="00302F96">
        <w:trPr>
          <w:trHeight w:hRule="exact" w:val="340"/>
        </w:trPr>
        <w:tc>
          <w:tcPr>
            <w:tcW w:w="5000" w:type="pct"/>
          </w:tcPr>
          <w:p w:rsidR="00373DBC" w:rsidRPr="002164A5" w:rsidRDefault="00373DBC" w:rsidP="00302F96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73DBC" w:rsidRPr="002164A5" w:rsidRDefault="00373DBC" w:rsidP="00302F96">
            <w:pPr>
              <w:rPr>
                <w:b/>
                <w:sz w:val="20"/>
                <w:szCs w:val="20"/>
              </w:rPr>
            </w:pPr>
          </w:p>
        </w:tc>
      </w:tr>
      <w:tr w:rsidR="00373DBC" w:rsidRPr="009449BB" w:rsidTr="00302F96">
        <w:trPr>
          <w:trHeight w:hRule="exact" w:val="680"/>
        </w:trPr>
        <w:tc>
          <w:tcPr>
            <w:tcW w:w="5000" w:type="pct"/>
            <w:vAlign w:val="center"/>
          </w:tcPr>
          <w:p w:rsidR="00373DBC" w:rsidRPr="002164A5" w:rsidRDefault="00373DBC" w:rsidP="00302F96">
            <w:pPr>
              <w:widowControl w:val="0"/>
              <w:rPr>
                <w:rFonts w:ascii="Calibri" w:hAnsi="Calibri"/>
              </w:rPr>
            </w:pPr>
          </w:p>
        </w:tc>
      </w:tr>
    </w:tbl>
    <w:p w:rsidR="00373DBC" w:rsidRDefault="00373DBC" w:rsidP="00373DBC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373DBC" w:rsidRPr="009449BB" w:rsidTr="00302F96">
        <w:trPr>
          <w:trHeight w:hRule="exact" w:val="340"/>
        </w:trPr>
        <w:tc>
          <w:tcPr>
            <w:tcW w:w="9322" w:type="dxa"/>
            <w:gridSpan w:val="3"/>
          </w:tcPr>
          <w:p w:rsidR="00373DBC" w:rsidRPr="002164A5" w:rsidRDefault="00373DBC" w:rsidP="00302F96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73DBC" w:rsidRPr="002164A5" w:rsidRDefault="00373DBC" w:rsidP="00302F96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73DBC" w:rsidRPr="009449BB" w:rsidTr="00302F96">
        <w:trPr>
          <w:trHeight w:hRule="exact" w:val="567"/>
        </w:trPr>
        <w:tc>
          <w:tcPr>
            <w:tcW w:w="673" w:type="dxa"/>
            <w:vAlign w:val="center"/>
          </w:tcPr>
          <w:p w:rsidR="00373DBC" w:rsidRPr="002164A5" w:rsidRDefault="00373DBC" w:rsidP="00302F96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73DBC" w:rsidRPr="002164A5" w:rsidRDefault="00373DBC" w:rsidP="00302F96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73DBC" w:rsidRPr="002164A5" w:rsidRDefault="00373DBC" w:rsidP="00302F9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73DBC" w:rsidRPr="002164A5" w:rsidRDefault="00373DBC" w:rsidP="00302F96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73DBC" w:rsidRPr="002164A5" w:rsidRDefault="00373DBC" w:rsidP="00302F96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373DBC" w:rsidRPr="002164A5" w:rsidRDefault="00373DBC" w:rsidP="00302F96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73DBC" w:rsidRPr="00076C35" w:rsidTr="00302F96">
        <w:trPr>
          <w:trHeight w:hRule="exact" w:val="567"/>
        </w:trPr>
        <w:tc>
          <w:tcPr>
            <w:tcW w:w="673" w:type="dxa"/>
            <w:vAlign w:val="center"/>
          </w:tcPr>
          <w:p w:rsidR="00373DBC" w:rsidRPr="00076C35" w:rsidRDefault="00373DBC" w:rsidP="00302F96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73DBC" w:rsidRPr="00076C35" w:rsidRDefault="00373DBC" w:rsidP="00302F9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73DBC" w:rsidRPr="00076C35" w:rsidRDefault="00373DBC" w:rsidP="00302F96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73DBC" w:rsidRPr="00076C35" w:rsidRDefault="00373DBC" w:rsidP="00302F96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73DBC" w:rsidRPr="00076C35" w:rsidTr="00302F96">
        <w:trPr>
          <w:trHeight w:hRule="exact" w:val="567"/>
        </w:trPr>
        <w:tc>
          <w:tcPr>
            <w:tcW w:w="673" w:type="dxa"/>
            <w:vAlign w:val="center"/>
          </w:tcPr>
          <w:p w:rsidR="00373DBC" w:rsidRPr="00076C35" w:rsidRDefault="00373DBC" w:rsidP="00302F96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73DBC" w:rsidRPr="00076C35" w:rsidRDefault="00373DBC" w:rsidP="00302F9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73DBC" w:rsidRPr="00076C35" w:rsidRDefault="00373DBC" w:rsidP="00302F96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73DBC" w:rsidRPr="00076C35" w:rsidRDefault="00373DBC" w:rsidP="00302F96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73DBC" w:rsidRPr="00076C35" w:rsidTr="00302F96">
        <w:trPr>
          <w:trHeight w:hRule="exact" w:val="567"/>
        </w:trPr>
        <w:tc>
          <w:tcPr>
            <w:tcW w:w="673" w:type="dxa"/>
            <w:vAlign w:val="center"/>
          </w:tcPr>
          <w:p w:rsidR="00373DBC" w:rsidRPr="00076C35" w:rsidRDefault="00373DBC" w:rsidP="00302F96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73DBC" w:rsidRPr="00076C35" w:rsidRDefault="00373DBC" w:rsidP="00302F9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73DBC" w:rsidRPr="00076C35" w:rsidRDefault="00373DBC" w:rsidP="00302F96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73DBC" w:rsidRPr="00076C35" w:rsidRDefault="00373DBC" w:rsidP="00302F96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3DBC" w:rsidRDefault="00373DBC" w:rsidP="00373DBC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DBC" w:rsidTr="00302F96">
        <w:trPr>
          <w:trHeight w:val="554"/>
        </w:trPr>
        <w:tc>
          <w:tcPr>
            <w:tcW w:w="0" w:type="auto"/>
          </w:tcPr>
          <w:p w:rsidR="00373DBC" w:rsidRPr="00287E49" w:rsidRDefault="00373DBC" w:rsidP="00302F96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373DBC">
              <w:rPr>
                <w:rFonts w:ascii="Arial" w:eastAsia="Calibri" w:hAnsi="Arial"/>
                <w:b/>
                <w:snapToGrid w:val="0"/>
                <w:sz w:val="28"/>
              </w:rPr>
              <w:lastRenderedPageBreak/>
              <w:t xml:space="preserve">Valeur technique de l’offre </w:t>
            </w:r>
            <w:r w:rsidR="005E3707">
              <w:rPr>
                <w:rFonts w:ascii="Arial" w:eastAsia="Calibri" w:hAnsi="Arial"/>
                <w:b/>
                <w:snapToGrid w:val="0"/>
                <w:sz w:val="28"/>
              </w:rPr>
              <w:t>(40</w:t>
            </w:r>
            <w:r w:rsidRPr="00113193">
              <w:rPr>
                <w:rFonts w:ascii="Arial" w:eastAsia="Calibri" w:hAnsi="Arial"/>
                <w:b/>
                <w:snapToGrid w:val="0"/>
                <w:sz w:val="28"/>
              </w:rPr>
              <w:t xml:space="preserve"> points</w:t>
            </w:r>
            <w:r w:rsidR="005E3707">
              <w:rPr>
                <w:rFonts w:ascii="Arial" w:hAnsi="Arial"/>
                <w:b/>
                <w:snapToGrid w:val="0"/>
                <w:sz w:val="28"/>
              </w:rPr>
              <w:t xml:space="preserve"> soit 4</w:t>
            </w:r>
            <w:r w:rsidRPr="00113193">
              <w:rPr>
                <w:rFonts w:ascii="Arial" w:hAnsi="Arial"/>
                <w:b/>
                <w:snapToGrid w:val="0"/>
                <w:sz w:val="28"/>
              </w:rPr>
              <w:t>0 % de la note finale</w:t>
            </w:r>
            <w:r>
              <w:rPr>
                <w:rFonts w:ascii="Arial" w:hAnsi="Arial"/>
                <w:b/>
                <w:snapToGrid w:val="0"/>
                <w:sz w:val="28"/>
              </w:rPr>
              <w:t>)</w:t>
            </w:r>
          </w:p>
        </w:tc>
      </w:tr>
      <w:tr w:rsidR="00373DBC" w:rsidTr="00302F96">
        <w:tc>
          <w:tcPr>
            <w:tcW w:w="0" w:type="auto"/>
            <w:shd w:val="clear" w:color="auto" w:fill="7030A0"/>
          </w:tcPr>
          <w:p w:rsidR="00373DBC" w:rsidRPr="00C359EA" w:rsidRDefault="00373DBC" w:rsidP="00373DBC">
            <w:pPr>
              <w:pStyle w:val="Paragraphedeliste"/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Pr="00373DBC">
              <w:rPr>
                <w:rFonts w:ascii="Arial" w:hAnsi="Arial" w:cs="Arial"/>
                <w:b/>
              </w:rPr>
              <w:t xml:space="preserve">rganisation et le suivi de la prestation </w:t>
            </w:r>
            <w:r>
              <w:rPr>
                <w:rFonts w:ascii="Arial" w:hAnsi="Arial" w:cs="Arial"/>
                <w:b/>
              </w:rPr>
              <w:t>(15</w:t>
            </w:r>
            <w:r w:rsidRPr="00C359EA">
              <w:rPr>
                <w:rFonts w:ascii="Arial" w:hAnsi="Arial" w:cs="Arial"/>
                <w:b/>
              </w:rPr>
              <w:t xml:space="preserve"> points)</w:t>
            </w:r>
          </w:p>
          <w:p w:rsidR="00373DBC" w:rsidRPr="00D112C1" w:rsidRDefault="00373DBC" w:rsidP="00302F96">
            <w:pPr>
              <w:jc w:val="both"/>
              <w:rPr>
                <w:b/>
              </w:rPr>
            </w:pPr>
          </w:p>
        </w:tc>
      </w:tr>
      <w:tr w:rsidR="00373DBC" w:rsidTr="00302F96">
        <w:tc>
          <w:tcPr>
            <w:tcW w:w="0" w:type="auto"/>
          </w:tcPr>
          <w:p w:rsidR="00373DBC" w:rsidRPr="00373DBC" w:rsidRDefault="00373DBC" w:rsidP="00373DBC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73DBC">
              <w:rPr>
                <w:rFonts w:ascii="Arial" w:hAnsi="Arial" w:cs="Arial"/>
              </w:rPr>
              <w:t>mesures mises en place pour réaliser les prestations objets du marché afin d’assurer un parfait état d’aspect, de confort, de propreté, d’hygiène et de sécurité ;</w:t>
            </w: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102813" w:rsidRDefault="00102813" w:rsidP="00302F96">
            <w:pPr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373DBC" w:rsidRPr="00D7642A" w:rsidRDefault="00373DBC" w:rsidP="00302F96">
            <w:pPr>
              <w:jc w:val="both"/>
              <w:rPr>
                <w:b/>
              </w:rPr>
            </w:pPr>
          </w:p>
        </w:tc>
      </w:tr>
      <w:tr w:rsidR="00373DBC" w:rsidTr="00302F96">
        <w:tc>
          <w:tcPr>
            <w:tcW w:w="0" w:type="auto"/>
          </w:tcPr>
          <w:p w:rsidR="00373DBC" w:rsidRPr="00373DBC" w:rsidRDefault="00373DBC" w:rsidP="00373DBC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73DBC">
              <w:rPr>
                <w:rFonts w:ascii="Arial" w:hAnsi="Arial" w:cs="Arial"/>
              </w:rPr>
              <w:t>mesures mises en place pour assurer le suivi des prestations, en complément des réunions de suivi des contrôles</w:t>
            </w:r>
            <w:r w:rsidR="002F54E3">
              <w:rPr>
                <w:rFonts w:ascii="Arial" w:hAnsi="Arial" w:cs="Arial"/>
              </w:rPr>
              <w:t xml:space="preserve"> programmés prévus dans le DCE ; </w:t>
            </w:r>
            <w:r w:rsidRPr="00373DBC">
              <w:rPr>
                <w:rFonts w:ascii="Arial" w:hAnsi="Arial" w:cs="Arial"/>
              </w:rPr>
              <w:t xml:space="preserve">organisation pour le lancement de la </w:t>
            </w:r>
            <w:r w:rsidR="002F54E3">
              <w:rPr>
                <w:rFonts w:ascii="Arial" w:hAnsi="Arial" w:cs="Arial"/>
              </w:rPr>
              <w:t xml:space="preserve">prestation et </w:t>
            </w:r>
            <w:r w:rsidRPr="00373DBC">
              <w:rPr>
                <w:rFonts w:ascii="Arial" w:hAnsi="Arial" w:cs="Arial"/>
              </w:rPr>
              <w:t>organisation de travail au quotidien ;</w:t>
            </w: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102813" w:rsidRDefault="00102813" w:rsidP="00302F96">
            <w:pPr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rFonts w:ascii="Arial" w:hAnsi="Arial" w:cs="Arial"/>
              </w:rPr>
            </w:pPr>
          </w:p>
          <w:p w:rsidR="00373DBC" w:rsidRPr="00D7642A" w:rsidRDefault="00373DBC" w:rsidP="00302F96">
            <w:pPr>
              <w:jc w:val="both"/>
              <w:rPr>
                <w:b/>
              </w:rPr>
            </w:pPr>
          </w:p>
        </w:tc>
      </w:tr>
      <w:tr w:rsidR="00373DBC" w:rsidTr="00302F96">
        <w:tc>
          <w:tcPr>
            <w:tcW w:w="0" w:type="auto"/>
          </w:tcPr>
          <w:p w:rsidR="00E17BCC" w:rsidRDefault="002F54E3" w:rsidP="00E17BCC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modalités et </w:t>
            </w:r>
            <w:r w:rsidR="00E17BCC" w:rsidRPr="00E17BCC">
              <w:rPr>
                <w:rFonts w:ascii="Arial" w:hAnsi="Arial" w:cs="Arial"/>
              </w:rPr>
              <w:t>procédure mises en place pour la gestion des absences et des remplacements afin d’assurer une continuité d’activité.</w:t>
            </w:r>
          </w:p>
          <w:p w:rsidR="00E17BCC" w:rsidRDefault="00E17BCC" w:rsidP="00E17BCC">
            <w:pPr>
              <w:pStyle w:val="Paragraphedeliste"/>
              <w:rPr>
                <w:rFonts w:ascii="Arial" w:hAnsi="Arial" w:cs="Arial"/>
              </w:rPr>
            </w:pPr>
          </w:p>
          <w:p w:rsidR="00E17BCC" w:rsidRDefault="00E17BCC" w:rsidP="00E17BCC">
            <w:pPr>
              <w:pStyle w:val="Paragraphedeliste"/>
              <w:rPr>
                <w:rFonts w:ascii="Arial" w:hAnsi="Arial" w:cs="Arial"/>
              </w:rPr>
            </w:pPr>
          </w:p>
          <w:p w:rsidR="00E17BCC" w:rsidRDefault="00E17BCC" w:rsidP="00E17BCC">
            <w:pPr>
              <w:pStyle w:val="Paragraphedeliste"/>
              <w:rPr>
                <w:rFonts w:ascii="Arial" w:hAnsi="Arial" w:cs="Arial"/>
              </w:rPr>
            </w:pPr>
          </w:p>
          <w:p w:rsidR="00E17BCC" w:rsidRDefault="00E17BCC" w:rsidP="00E17BCC">
            <w:pPr>
              <w:pStyle w:val="Paragraphedeliste"/>
              <w:rPr>
                <w:rFonts w:ascii="Arial" w:hAnsi="Arial" w:cs="Arial"/>
              </w:rPr>
            </w:pPr>
          </w:p>
          <w:p w:rsidR="00102813" w:rsidRPr="00E17BCC" w:rsidRDefault="00102813" w:rsidP="00E17BCC">
            <w:pPr>
              <w:pStyle w:val="Paragraphedeliste"/>
              <w:rPr>
                <w:rFonts w:ascii="Arial" w:hAnsi="Arial" w:cs="Arial"/>
              </w:rPr>
            </w:pPr>
          </w:p>
          <w:p w:rsidR="00373DBC" w:rsidRPr="00373DBC" w:rsidRDefault="00373DBC" w:rsidP="00E17BCC">
            <w:pPr>
              <w:pStyle w:val="Paragraphedeliste"/>
              <w:jc w:val="both"/>
              <w:rPr>
                <w:rFonts w:ascii="Arial" w:hAnsi="Arial" w:cs="Arial"/>
              </w:rPr>
            </w:pPr>
          </w:p>
        </w:tc>
      </w:tr>
      <w:tr w:rsidR="00373DBC" w:rsidRPr="00C359EA" w:rsidTr="00302F96">
        <w:tc>
          <w:tcPr>
            <w:tcW w:w="0" w:type="auto"/>
            <w:shd w:val="clear" w:color="auto" w:fill="7030A0"/>
          </w:tcPr>
          <w:p w:rsidR="00E17BCC" w:rsidRPr="00E17BCC" w:rsidRDefault="00E17BCC" w:rsidP="00E17BC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E17BCC">
              <w:rPr>
                <w:rFonts w:ascii="Arial" w:hAnsi="Arial" w:cs="Arial"/>
                <w:b/>
              </w:rPr>
              <w:t>oyens hum</w:t>
            </w:r>
            <w:r w:rsidR="005E3707">
              <w:rPr>
                <w:rFonts w:ascii="Arial" w:hAnsi="Arial" w:cs="Arial"/>
                <w:b/>
              </w:rPr>
              <w:t>ains affectés à la prestation (10</w:t>
            </w:r>
            <w:r w:rsidRPr="00E17BCC">
              <w:rPr>
                <w:rFonts w:ascii="Arial" w:hAnsi="Arial" w:cs="Arial"/>
                <w:b/>
              </w:rPr>
              <w:t xml:space="preserve"> points)</w:t>
            </w:r>
          </w:p>
          <w:p w:rsidR="00373DBC" w:rsidRPr="00234E63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373DBC" w:rsidTr="00302F96">
        <w:trPr>
          <w:trHeight w:val="825"/>
        </w:trPr>
        <w:tc>
          <w:tcPr>
            <w:tcW w:w="0" w:type="auto"/>
          </w:tcPr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373DBC" w:rsidRDefault="00E17BCC" w:rsidP="00E17BCC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E17BCC">
              <w:rPr>
                <w:rFonts w:ascii="Arial" w:hAnsi="Arial" w:cs="Arial"/>
              </w:rPr>
              <w:t>composition de l’équipe encadrante mise en place (personnels présents ou non sur site) dans le cadre des presta</w:t>
            </w:r>
            <w:r>
              <w:rPr>
                <w:rFonts w:ascii="Arial" w:hAnsi="Arial" w:cs="Arial"/>
              </w:rPr>
              <w:t xml:space="preserve">tions objets du marché ; </w:t>
            </w:r>
            <w:r w:rsidRPr="00E17BCC">
              <w:rPr>
                <w:rFonts w:ascii="Arial" w:hAnsi="Arial" w:cs="Arial"/>
              </w:rPr>
              <w:t>expérience des encadrants qui seront amenés à réaliser les prestations objet du marché, leurs missions et leurs qualifications avec à l’appui leurs attestations, diplômes ;</w:t>
            </w:r>
          </w:p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102813" w:rsidRDefault="00102813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  <w:p w:rsidR="00373DBC" w:rsidRDefault="00373DB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373DBC" w:rsidTr="00302F96">
        <w:trPr>
          <w:trHeight w:val="825"/>
        </w:trPr>
        <w:tc>
          <w:tcPr>
            <w:tcW w:w="0" w:type="auto"/>
          </w:tcPr>
          <w:p w:rsidR="00E17BCC" w:rsidRPr="00E17BCC" w:rsidRDefault="00E17BCC" w:rsidP="00E17BCC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17BCC">
              <w:rPr>
                <w:rFonts w:ascii="Arial" w:hAnsi="Arial" w:cs="Arial"/>
              </w:rPr>
              <w:t>Pour le personnel œuvrant, le nombre d’agents prévus sur le site dans le cadre des prestations objets du marché, leurs qualifications et leurs missions.</w:t>
            </w:r>
          </w:p>
          <w:p w:rsidR="00373DBC" w:rsidRDefault="00373DBC" w:rsidP="00302F9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102813" w:rsidRDefault="00102813" w:rsidP="00302F9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373DBC" w:rsidRDefault="00373DBC" w:rsidP="00302F96">
            <w:pPr>
              <w:jc w:val="both"/>
              <w:rPr>
                <w:b/>
              </w:rPr>
            </w:pPr>
          </w:p>
          <w:p w:rsidR="0034355D" w:rsidRDefault="0034355D" w:rsidP="00302F96">
            <w:pPr>
              <w:jc w:val="both"/>
              <w:rPr>
                <w:b/>
              </w:rPr>
            </w:pPr>
          </w:p>
          <w:p w:rsidR="0034355D" w:rsidRDefault="0034355D" w:rsidP="00302F96">
            <w:pPr>
              <w:jc w:val="both"/>
              <w:rPr>
                <w:b/>
              </w:rPr>
            </w:pPr>
          </w:p>
          <w:p w:rsidR="00373DBC" w:rsidRDefault="00373DBC" w:rsidP="00302F96">
            <w:pPr>
              <w:jc w:val="both"/>
              <w:rPr>
                <w:b/>
              </w:rPr>
            </w:pPr>
          </w:p>
          <w:p w:rsidR="00373DBC" w:rsidRPr="00C359EA" w:rsidRDefault="00373DBC" w:rsidP="00302F96">
            <w:pPr>
              <w:jc w:val="both"/>
              <w:rPr>
                <w:b/>
              </w:rPr>
            </w:pPr>
          </w:p>
        </w:tc>
      </w:tr>
      <w:tr w:rsidR="00E17BCC" w:rsidRPr="00C359EA" w:rsidTr="00302F96">
        <w:tc>
          <w:tcPr>
            <w:tcW w:w="0" w:type="auto"/>
            <w:shd w:val="clear" w:color="auto" w:fill="7030A0"/>
          </w:tcPr>
          <w:p w:rsidR="00E17BCC" w:rsidRPr="00E17BCC" w:rsidRDefault="00E17BCC" w:rsidP="0010281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E17BCC">
              <w:rPr>
                <w:rFonts w:ascii="Arial" w:hAnsi="Arial" w:cs="Arial"/>
                <w:b/>
              </w:rPr>
              <w:t xml:space="preserve">oyens </w:t>
            </w:r>
            <w:r w:rsidR="00102813" w:rsidRPr="00102813">
              <w:rPr>
                <w:rFonts w:ascii="Arial" w:hAnsi="Arial" w:cs="Arial"/>
                <w:b/>
              </w:rPr>
              <w:t xml:space="preserve">techniques affectés à la prestation </w:t>
            </w:r>
            <w:r w:rsidR="005E3707">
              <w:rPr>
                <w:rFonts w:ascii="Arial" w:hAnsi="Arial" w:cs="Arial"/>
                <w:b/>
              </w:rPr>
              <w:t>(10</w:t>
            </w:r>
            <w:r w:rsidRPr="00E17BCC">
              <w:rPr>
                <w:rFonts w:ascii="Arial" w:hAnsi="Arial" w:cs="Arial"/>
                <w:b/>
              </w:rPr>
              <w:t xml:space="preserve"> points)</w:t>
            </w:r>
          </w:p>
          <w:p w:rsidR="00E17BCC" w:rsidRPr="00234E63" w:rsidRDefault="00E17BCC" w:rsidP="00302F96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E17BCC" w:rsidTr="00302F96">
        <w:trPr>
          <w:trHeight w:val="825"/>
        </w:trPr>
        <w:tc>
          <w:tcPr>
            <w:tcW w:w="0" w:type="auto"/>
          </w:tcPr>
          <w:p w:rsidR="00102813" w:rsidRPr="00102813" w:rsidRDefault="00102813" w:rsidP="0010281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02813">
              <w:rPr>
                <w:rFonts w:ascii="Arial" w:hAnsi="Arial" w:cs="Arial"/>
              </w:rPr>
              <w:lastRenderedPageBreak/>
              <w:t>Proposer une liste détaillée des matériels utilisés pour la bonn</w:t>
            </w:r>
            <w:r w:rsidR="002F54E3">
              <w:rPr>
                <w:rFonts w:ascii="Arial" w:hAnsi="Arial" w:cs="Arial"/>
              </w:rPr>
              <w:t xml:space="preserve">e réalisation de la prestation ; </w:t>
            </w:r>
            <w:bookmarkStart w:id="0" w:name="_GoBack"/>
            <w:bookmarkEnd w:id="0"/>
            <w:r w:rsidRPr="00102813">
              <w:rPr>
                <w:rFonts w:ascii="Arial" w:hAnsi="Arial" w:cs="Arial"/>
              </w:rPr>
              <w:t>proposer le matériel le mieux adapté à chaque nature de locaux en tenant compte de leurs spécificités ;</w:t>
            </w:r>
          </w:p>
          <w:p w:rsidR="00E17BCC" w:rsidRDefault="00E17BCC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Pr="00E17BCC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102813" w:rsidTr="00302F96">
        <w:trPr>
          <w:trHeight w:val="825"/>
        </w:trPr>
        <w:tc>
          <w:tcPr>
            <w:tcW w:w="0" w:type="auto"/>
          </w:tcPr>
          <w:p w:rsidR="00102813" w:rsidRPr="00102813" w:rsidRDefault="00102813" w:rsidP="0010281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02813">
              <w:rPr>
                <w:rFonts w:ascii="Arial" w:hAnsi="Arial" w:cs="Arial"/>
              </w:rPr>
              <w:t>Présenter les mesures mises en place pour assurer la propreté du matériel utilisé par son personnel œuvrant dans le cadre des prestations objets du marché ;</w:t>
            </w: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P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102813" w:rsidTr="00302F96">
        <w:trPr>
          <w:trHeight w:val="825"/>
        </w:trPr>
        <w:tc>
          <w:tcPr>
            <w:tcW w:w="0" w:type="auto"/>
          </w:tcPr>
          <w:p w:rsidR="00102813" w:rsidRPr="00102813" w:rsidRDefault="00102813" w:rsidP="0010281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02813">
              <w:rPr>
                <w:rFonts w:ascii="Arial" w:hAnsi="Arial" w:cs="Arial"/>
              </w:rPr>
              <w:t>Proposer une liste détaillée des produits et consommables utilisés pour la bonne réalisation de la prestation ;</w:t>
            </w: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P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102813" w:rsidTr="00302F96">
        <w:trPr>
          <w:trHeight w:val="825"/>
        </w:trPr>
        <w:tc>
          <w:tcPr>
            <w:tcW w:w="0" w:type="auto"/>
          </w:tcPr>
          <w:p w:rsidR="00102813" w:rsidRPr="00102813" w:rsidRDefault="00102813" w:rsidP="0010281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02813">
              <w:rPr>
                <w:rFonts w:ascii="Arial" w:hAnsi="Arial" w:cs="Arial"/>
              </w:rPr>
              <w:t>Veiller à proposer les produits et consommables les mieux adaptés à chaque nature de locaux en tenant compte de leurs spécificités ;</w:t>
            </w: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P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102813" w:rsidTr="00302F96">
        <w:trPr>
          <w:trHeight w:val="825"/>
        </w:trPr>
        <w:tc>
          <w:tcPr>
            <w:tcW w:w="0" w:type="auto"/>
          </w:tcPr>
          <w:p w:rsidR="00102813" w:rsidRPr="00102813" w:rsidRDefault="00102813" w:rsidP="0010281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02813">
              <w:rPr>
                <w:rFonts w:ascii="Arial" w:hAnsi="Arial" w:cs="Arial"/>
              </w:rPr>
              <w:t>Présenter les mesures mises en plac</w:t>
            </w:r>
            <w:r w:rsidR="00C25F5E">
              <w:rPr>
                <w:rFonts w:ascii="Arial" w:hAnsi="Arial" w:cs="Arial"/>
              </w:rPr>
              <w:t>e pour assurer la gestion du matériel, des produits et de</w:t>
            </w:r>
            <w:r w:rsidRPr="00102813">
              <w:rPr>
                <w:rFonts w:ascii="Arial" w:hAnsi="Arial" w:cs="Arial"/>
              </w:rPr>
              <w:t>s conso</w:t>
            </w:r>
            <w:r w:rsidR="00042CED">
              <w:rPr>
                <w:rFonts w:ascii="Arial" w:hAnsi="Arial" w:cs="Arial"/>
              </w:rPr>
              <w:t>mmables sur le site</w:t>
            </w:r>
            <w:r w:rsidRPr="00102813">
              <w:rPr>
                <w:rFonts w:ascii="Arial" w:hAnsi="Arial" w:cs="Arial"/>
              </w:rPr>
              <w:t xml:space="preserve"> de l’organisme.</w:t>
            </w: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P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102813" w:rsidRPr="00C359EA" w:rsidTr="00302F96">
        <w:tc>
          <w:tcPr>
            <w:tcW w:w="0" w:type="auto"/>
            <w:shd w:val="clear" w:color="auto" w:fill="7030A0"/>
          </w:tcPr>
          <w:p w:rsidR="00102813" w:rsidRPr="00102813" w:rsidRDefault="00102813" w:rsidP="0010281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042CED">
              <w:rPr>
                <w:rFonts w:ascii="Arial" w:hAnsi="Arial" w:cs="Arial"/>
                <w:b/>
              </w:rPr>
              <w:t>éveloppement durable (5</w:t>
            </w:r>
            <w:r w:rsidRPr="00102813">
              <w:rPr>
                <w:rFonts w:ascii="Arial" w:hAnsi="Arial" w:cs="Arial"/>
                <w:b/>
              </w:rPr>
              <w:t xml:space="preserve"> points)</w:t>
            </w:r>
          </w:p>
          <w:p w:rsidR="00102813" w:rsidRPr="00234E63" w:rsidRDefault="00102813" w:rsidP="00302F96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102813" w:rsidTr="00302F96">
        <w:trPr>
          <w:trHeight w:val="825"/>
        </w:trPr>
        <w:tc>
          <w:tcPr>
            <w:tcW w:w="0" w:type="auto"/>
          </w:tcPr>
          <w:p w:rsidR="00102813" w:rsidRDefault="00102813" w:rsidP="0010281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02813">
              <w:rPr>
                <w:rFonts w:ascii="Arial" w:hAnsi="Arial" w:cs="Arial"/>
              </w:rPr>
              <w:t>mes</w:t>
            </w:r>
            <w:r>
              <w:rPr>
                <w:rFonts w:ascii="Arial" w:hAnsi="Arial" w:cs="Arial"/>
              </w:rPr>
              <w:t>ures environnementales mises</w:t>
            </w:r>
            <w:r w:rsidRPr="00102813">
              <w:rPr>
                <w:rFonts w:ascii="Arial" w:hAnsi="Arial" w:cs="Arial"/>
              </w:rPr>
              <w:t xml:space="preserve"> en place dans le cadre des prestations prévues dans le marché</w:t>
            </w: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  <w:p w:rsidR="00102813" w:rsidRPr="00102813" w:rsidRDefault="00102813" w:rsidP="00102813">
            <w:pPr>
              <w:pStyle w:val="Paragraphedeliste"/>
              <w:rPr>
                <w:rFonts w:ascii="Arial" w:hAnsi="Arial" w:cs="Arial"/>
              </w:rPr>
            </w:pPr>
          </w:p>
        </w:tc>
      </w:tr>
    </w:tbl>
    <w:p w:rsidR="004B2232" w:rsidRDefault="002F54E3"/>
    <w:sectPr w:rsidR="004B22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DBC" w:rsidRDefault="00373DBC" w:rsidP="00373DBC">
      <w:pPr>
        <w:spacing w:after="0" w:line="240" w:lineRule="auto"/>
      </w:pPr>
      <w:r>
        <w:separator/>
      </w:r>
    </w:p>
  </w:endnote>
  <w:endnote w:type="continuationSeparator" w:id="0">
    <w:p w:rsidR="00373DBC" w:rsidRDefault="00373DBC" w:rsidP="0037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0663AA" w:rsidRDefault="003F2EC4" w:rsidP="008875CE">
        <w:pPr>
          <w:pStyle w:val="En-tte"/>
          <w:jc w:val="right"/>
        </w:pPr>
        <w:r w:rsidRPr="00505A97">
          <w:rPr>
            <w:i/>
          </w:rPr>
          <w:fldChar w:fldCharType="begin"/>
        </w:r>
        <w:r w:rsidRPr="00505A97">
          <w:rPr>
            <w:i/>
          </w:rPr>
          <w:instrText xml:space="preserve"> FILENAME \* MERGEFORMAT </w:instrText>
        </w:r>
        <w:r w:rsidRPr="00505A97">
          <w:rPr>
            <w:i/>
          </w:rPr>
          <w:fldChar w:fldCharType="separate"/>
        </w:r>
        <w:r w:rsidR="00373DBC">
          <w:rPr>
            <w:i/>
            <w:noProof/>
          </w:rPr>
          <w:t>25 60</w:t>
        </w:r>
        <w:r>
          <w:rPr>
            <w:i/>
            <w:noProof/>
          </w:rPr>
          <w:t>-00_</w:t>
        </w:r>
        <w:r w:rsidRPr="00505A97">
          <w:rPr>
            <w:i/>
            <w:noProof/>
          </w:rPr>
          <w:t xml:space="preserve">Cadre de réponse </w:t>
        </w:r>
        <w:r w:rsidRPr="00505A97">
          <w:rPr>
            <w:i/>
            <w:noProof/>
          </w:rPr>
          <w:fldChar w:fldCharType="end"/>
        </w:r>
        <w:r w:rsidRPr="00505A97">
          <w:rPr>
            <w:i/>
            <w:noProof/>
          </w:rPr>
          <w:t>technique</w:t>
        </w:r>
        <w: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54E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54E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0663AA" w:rsidRDefault="002F54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DBC" w:rsidRDefault="00373DBC" w:rsidP="00373DBC">
      <w:pPr>
        <w:spacing w:after="0" w:line="240" w:lineRule="auto"/>
      </w:pPr>
      <w:r>
        <w:separator/>
      </w:r>
    </w:p>
  </w:footnote>
  <w:footnote w:type="continuationSeparator" w:id="0">
    <w:p w:rsidR="00373DBC" w:rsidRDefault="00373DBC" w:rsidP="00373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92143"/>
    <w:multiLevelType w:val="hybridMultilevel"/>
    <w:tmpl w:val="58B8F266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34372"/>
    <w:multiLevelType w:val="hybridMultilevel"/>
    <w:tmpl w:val="EF7E404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50664"/>
    <w:multiLevelType w:val="hybridMultilevel"/>
    <w:tmpl w:val="1664423E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BC"/>
    <w:rsid w:val="00042CED"/>
    <w:rsid w:val="00102813"/>
    <w:rsid w:val="002B40A7"/>
    <w:rsid w:val="002F54E3"/>
    <w:rsid w:val="0034355D"/>
    <w:rsid w:val="00373DBC"/>
    <w:rsid w:val="003F2EC4"/>
    <w:rsid w:val="00580D43"/>
    <w:rsid w:val="005E3707"/>
    <w:rsid w:val="007F02AB"/>
    <w:rsid w:val="00C25F5E"/>
    <w:rsid w:val="00DD2523"/>
    <w:rsid w:val="00E1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57D21-DD9E-4D23-89A9-C8FA7FAA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D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3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73DBC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73DBC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73DB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73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3DBC"/>
  </w:style>
  <w:style w:type="paragraph" w:styleId="Pieddepage">
    <w:name w:val="footer"/>
    <w:basedOn w:val="Normal"/>
    <w:link w:val="PieddepageCar"/>
    <w:uiPriority w:val="99"/>
    <w:unhideWhenUsed/>
    <w:rsid w:val="00373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3DBC"/>
  </w:style>
  <w:style w:type="paragraph" w:customStyle="1" w:styleId="Texte1">
    <w:name w:val="Texte1"/>
    <w:basedOn w:val="Normal"/>
    <w:rsid w:val="00373DBC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Salle DJIMERA</dc:creator>
  <cp:keywords/>
  <dc:description/>
  <cp:lastModifiedBy>Salle DJIMERA</cp:lastModifiedBy>
  <cp:revision>5</cp:revision>
  <dcterms:created xsi:type="dcterms:W3CDTF">2025-09-09T14:28:00Z</dcterms:created>
  <dcterms:modified xsi:type="dcterms:W3CDTF">2025-09-09T15:53:00Z</dcterms:modified>
</cp:coreProperties>
</file>